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7A81">
      <w:pPr>
        <w:wordWrap w:val="0"/>
        <w:topLinePunct/>
        <w:spacing w:line="240" w:lineRule="auto"/>
        <w:jc w:val="left"/>
        <w:outlineLvl w:val="1"/>
        <w:rPr>
          <w:rFonts w:hint="eastAsia" w:eastAsia="仿宋"/>
          <w:b/>
          <w:kern w:val="0"/>
          <w:sz w:val="28"/>
          <w:szCs w:val="28"/>
          <w:lang w:val="en-US" w:eastAsia="zh-CN"/>
        </w:rPr>
      </w:pPr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附件1</w:t>
      </w:r>
    </w:p>
    <w:p w14:paraId="7FB13885">
      <w:pPr>
        <w:wordWrap w:val="0"/>
        <w:topLinePunct/>
        <w:spacing w:line="240" w:lineRule="auto"/>
        <w:jc w:val="center"/>
        <w:outlineLvl w:val="1"/>
        <w:rPr>
          <w:rFonts w:hint="eastAsia"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采购需求</w:t>
      </w:r>
    </w:p>
    <w:p w14:paraId="7DB447A4">
      <w:pPr>
        <w:pStyle w:val="3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1、采购需求：</w:t>
      </w:r>
    </w:p>
    <w:p w14:paraId="49D02267">
      <w:pPr>
        <w:pStyle w:val="4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仿宋" w:hAnsi="仿宋" w:eastAsia="仿宋" w:cs="仿宋"/>
          <w:kern w:val="2"/>
        </w:rPr>
      </w:pPr>
      <w:bookmarkStart w:id="0" w:name="_Hlk188015822"/>
      <w:r>
        <w:rPr>
          <w:rFonts w:hint="eastAsia" w:ascii="仿宋" w:hAnsi="仿宋" w:eastAsia="仿宋" w:cs="仿宋"/>
          <w:kern w:val="2"/>
        </w:rPr>
        <w:t>钻孔设计如下：</w:t>
      </w:r>
    </w:p>
    <w:bookmarkEnd w:id="0"/>
    <w:tbl>
      <w:tblPr>
        <w:tblStyle w:val="5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364"/>
        <w:gridCol w:w="2628"/>
      </w:tblGrid>
      <w:tr w14:paraId="10C0F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892DE"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  <w:p w14:paraId="0F6F1855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孔号</w:t>
            </w:r>
          </w:p>
          <w:p w14:paraId="6318BAE8"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765F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一开</w:t>
            </w:r>
          </w:p>
          <w:p w14:paraId="2A15CD8A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D1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</w:rPr>
              <w:t>00mm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BF49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二开</w:t>
            </w:r>
          </w:p>
          <w:p w14:paraId="1A22B4AE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D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1050</w:t>
            </w:r>
            <w:r>
              <w:rPr>
                <w:rFonts w:hint="eastAsia" w:ascii="仿宋" w:hAnsi="仿宋" w:eastAsia="仿宋" w:cs="仿宋"/>
                <w:kern w:val="2"/>
              </w:rPr>
              <w:t>mm</w:t>
            </w:r>
          </w:p>
        </w:tc>
      </w:tr>
      <w:tr w14:paraId="6BC6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82CCC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套管规格</w:t>
            </w:r>
          </w:p>
          <w:p w14:paraId="0A2320AF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孔径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F12D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下入D1118×17.5mm螺旋焊管管长200m，D1118×20mm螺旋焊管管长179.2m，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A3D8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下入D813×20mm无缝钢管长201m，D813×22mm无缝钢管长179.2m，D813×28mm无缝钢管长275.2m</w:t>
            </w:r>
          </w:p>
        </w:tc>
      </w:tr>
      <w:tr w14:paraId="1D2C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8D0C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管道井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A975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379.2</w:t>
            </w:r>
            <w:r>
              <w:rPr>
                <w:rFonts w:hint="eastAsia" w:ascii="仿宋" w:hAnsi="仿宋" w:eastAsia="仿宋" w:cs="仿宋"/>
                <w:kern w:val="2"/>
              </w:rPr>
              <w:t>m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62B6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55.4</w:t>
            </w:r>
            <w:r>
              <w:rPr>
                <w:rFonts w:hint="eastAsia" w:ascii="仿宋" w:hAnsi="仿宋" w:eastAsia="仿宋" w:cs="仿宋"/>
                <w:kern w:val="2"/>
              </w:rPr>
              <w:t>m</w:t>
            </w:r>
          </w:p>
        </w:tc>
      </w:tr>
      <w:tr w14:paraId="2DCA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F636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固井方式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11FA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石油G级</w:t>
            </w:r>
            <w:r>
              <w:rPr>
                <w:rFonts w:hint="eastAsia" w:ascii="仿宋" w:hAnsi="仿宋" w:eastAsia="仿宋" w:cs="仿宋"/>
                <w:kern w:val="2"/>
              </w:rPr>
              <w:t>水泥固井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8295">
            <w:pPr>
              <w:pStyle w:val="4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石油G级</w:t>
            </w:r>
            <w:r>
              <w:rPr>
                <w:rFonts w:hint="eastAsia" w:ascii="仿宋" w:hAnsi="仿宋" w:eastAsia="仿宋" w:cs="仿宋"/>
                <w:kern w:val="2"/>
              </w:rPr>
              <w:t>水泥固井</w:t>
            </w:r>
          </w:p>
        </w:tc>
      </w:tr>
    </w:tbl>
    <w:p w14:paraId="6E20247B">
      <w:pPr>
        <w:pStyle w:val="4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本次仅采购固井服务（含水泥）。</w:t>
      </w:r>
    </w:p>
    <w:p w14:paraId="70C6C7E5">
      <w:pPr>
        <w:widowControl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bidi="ar"/>
        </w:rPr>
        <w:t>技术要求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:采用固井车固井，使用内管注水泥固井工艺，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 w:bidi="ar"/>
        </w:rPr>
        <w:t>水泥为石油G级水泥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，水泥中标方自备。固井车两用一备，现场用水紧张，中标方需自备储水车，采购方供水，储蓄水量不小于完整固井周期用水的50%。</w:t>
      </w:r>
    </w:p>
    <w:p w14:paraId="741D1053">
      <w:pPr>
        <w:widowControl/>
        <w:spacing w:line="480" w:lineRule="exact"/>
        <w:ind w:firstLine="482" w:firstLineChars="20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 w:bidi="ar"/>
        </w:rPr>
        <w:t>固井水泥浆密度1.82g/cm ，水灰比0.5:1，水泥为石油G级水泥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。发现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井口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返出水泥浆后，停止注水泥作业，开始替浆。 </w:t>
      </w:r>
    </w:p>
    <w:p w14:paraId="14DDB66B">
      <w:pPr>
        <w:pStyle w:val="4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hint="eastAsia"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b/>
          <w:bCs/>
          <w:color w:val="000000"/>
          <w:lang w:bidi="ar"/>
        </w:rPr>
        <w:t>固井水泥进场前需提供水泥质量检验报告单，出厂水泥合格证，水泥厂家出具的出厂磅单（机打、加盖水泥厂家鲜章，需与水泥罐车车牌对应）、固井返出浆液需留样查看。</w:t>
      </w:r>
    </w:p>
    <w:p w14:paraId="337E5426">
      <w:bookmarkStart w:id="1" w:name="_GoBack"/>
      <w:bookmarkEnd w:id="1"/>
    </w:p>
    <w:sectPr>
      <w:pgSz w:w="11906" w:h="16838"/>
      <w:pgMar w:top="2098" w:right="1474" w:bottom="1984" w:left="1587" w:header="851" w:footer="124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47FE9"/>
    <w:rsid w:val="27BE3C24"/>
    <w:rsid w:val="2CC91BDE"/>
    <w:rsid w:val="2DDF1310"/>
    <w:rsid w:val="708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2025-04-25T02:55:00Z</dcterms:created>
  <dc:creator>小头宝宝-ha</dc:creator>
  <cp:lastModifiedBy>小头宝宝-ha</cp:lastModifiedBy>
  <dcterms:modified xsi:type="dcterms:W3CDTF">2025-04-25T02:56:45Z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042FC75BB0B441308AE3BD180B77A4DD_11</vt:lpwstr>
  </property>
  <property fmtid="{D5CDD505-2E9C-101B-9397-08002B2CF9AE}" pid="4" name="KSOTemplateDocerSaveRecord">
    <vt:lpwstr>eyJoZGlkIjoiZjAwMjFmNzM3ZjkxOWI3MDM3MWM1MWRjNDk1MzFkYTgiLCJ1c2VySWQiOiI2MjQ2OTU3MzcifQ==</vt:lpwstr>
  </property>
</Properties>
</file>